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2B" w:rsidRDefault="0086002B"/>
    <w:p w:rsidR="005273DE" w:rsidRPr="005273DE" w:rsidRDefault="005273DE" w:rsidP="005273DE">
      <w:pPr>
        <w:jc w:val="center"/>
        <w:rPr>
          <w:rFonts w:ascii="Algerian" w:hAnsi="Algerian"/>
          <w:color w:val="C00000"/>
          <w:sz w:val="44"/>
          <w:szCs w:val="44"/>
          <w:u w:val="single"/>
        </w:rPr>
      </w:pPr>
      <w:r w:rsidRPr="005273DE">
        <w:rPr>
          <w:rFonts w:ascii="Algerian" w:hAnsi="Algerian"/>
          <w:color w:val="C00000"/>
          <w:sz w:val="44"/>
          <w:szCs w:val="44"/>
          <w:u w:val="single"/>
        </w:rPr>
        <w:t>Price of Book</w:t>
      </w:r>
    </w:p>
    <w:tbl>
      <w:tblPr>
        <w:tblStyle w:val="TableGrid"/>
        <w:tblW w:w="0" w:type="auto"/>
        <w:tblLook w:val="04A0"/>
      </w:tblPr>
      <w:tblGrid>
        <w:gridCol w:w="936"/>
        <w:gridCol w:w="870"/>
        <w:gridCol w:w="881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5273DE" w:rsidRPr="005273DE" w:rsidTr="005273DE">
        <w:tc>
          <w:tcPr>
            <w:tcW w:w="870" w:type="dxa"/>
          </w:tcPr>
          <w:p w:rsidR="005273DE" w:rsidRPr="005273DE" w:rsidRDefault="005273DE">
            <w:pPr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</w:pPr>
            <w:r w:rsidRPr="005273DE"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  <w:t>Class</w:t>
            </w:r>
          </w:p>
        </w:tc>
        <w:tc>
          <w:tcPr>
            <w:tcW w:w="870" w:type="dxa"/>
          </w:tcPr>
          <w:p w:rsidR="005273DE" w:rsidRPr="005273DE" w:rsidRDefault="005273DE">
            <w:pPr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</w:pPr>
            <w:r w:rsidRPr="005273DE"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  <w:t>L.K.G.</w:t>
            </w:r>
          </w:p>
        </w:tc>
        <w:tc>
          <w:tcPr>
            <w:tcW w:w="870" w:type="dxa"/>
          </w:tcPr>
          <w:p w:rsidR="005273DE" w:rsidRPr="005273DE" w:rsidRDefault="005273DE">
            <w:pPr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</w:pPr>
            <w:r w:rsidRPr="005273DE"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  <w:t>U.K.G.</w:t>
            </w:r>
          </w:p>
        </w:tc>
        <w:tc>
          <w:tcPr>
            <w:tcW w:w="870" w:type="dxa"/>
          </w:tcPr>
          <w:p w:rsidR="005273DE" w:rsidRPr="005273DE" w:rsidRDefault="005273DE">
            <w:pPr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</w:pPr>
            <w:r w:rsidRPr="005273DE"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  <w:t>I</w:t>
            </w:r>
          </w:p>
        </w:tc>
        <w:tc>
          <w:tcPr>
            <w:tcW w:w="870" w:type="dxa"/>
          </w:tcPr>
          <w:p w:rsidR="005273DE" w:rsidRPr="005273DE" w:rsidRDefault="005273DE">
            <w:pPr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</w:pPr>
            <w:r w:rsidRPr="005273DE"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  <w:t>II</w:t>
            </w:r>
          </w:p>
        </w:tc>
        <w:tc>
          <w:tcPr>
            <w:tcW w:w="871" w:type="dxa"/>
          </w:tcPr>
          <w:p w:rsidR="005273DE" w:rsidRPr="005273DE" w:rsidRDefault="005273DE">
            <w:pPr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</w:pPr>
            <w:r w:rsidRPr="005273DE"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  <w:t>III</w:t>
            </w:r>
          </w:p>
        </w:tc>
        <w:tc>
          <w:tcPr>
            <w:tcW w:w="871" w:type="dxa"/>
          </w:tcPr>
          <w:p w:rsidR="005273DE" w:rsidRPr="005273DE" w:rsidRDefault="005273DE">
            <w:pPr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</w:pPr>
            <w:r w:rsidRPr="005273DE"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  <w:t>IV</w:t>
            </w:r>
          </w:p>
        </w:tc>
        <w:tc>
          <w:tcPr>
            <w:tcW w:w="871" w:type="dxa"/>
          </w:tcPr>
          <w:p w:rsidR="005273DE" w:rsidRPr="005273DE" w:rsidRDefault="005273DE">
            <w:pPr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</w:pPr>
            <w:r w:rsidRPr="005273DE"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  <w:t>V</w:t>
            </w:r>
          </w:p>
        </w:tc>
        <w:tc>
          <w:tcPr>
            <w:tcW w:w="871" w:type="dxa"/>
          </w:tcPr>
          <w:p w:rsidR="005273DE" w:rsidRPr="005273DE" w:rsidRDefault="005273DE">
            <w:pPr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</w:pPr>
            <w:r w:rsidRPr="005273DE"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  <w:t>VI</w:t>
            </w:r>
          </w:p>
        </w:tc>
        <w:tc>
          <w:tcPr>
            <w:tcW w:w="871" w:type="dxa"/>
          </w:tcPr>
          <w:p w:rsidR="005273DE" w:rsidRPr="005273DE" w:rsidRDefault="005273DE">
            <w:pPr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</w:pPr>
            <w:r w:rsidRPr="005273DE"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  <w:t>VII</w:t>
            </w:r>
          </w:p>
        </w:tc>
        <w:tc>
          <w:tcPr>
            <w:tcW w:w="871" w:type="dxa"/>
          </w:tcPr>
          <w:p w:rsidR="005273DE" w:rsidRPr="005273DE" w:rsidRDefault="005273DE">
            <w:pPr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</w:pPr>
            <w:r w:rsidRPr="005273DE">
              <w:rPr>
                <w:rFonts w:ascii="Algerian" w:hAnsi="Algerian"/>
                <w:b/>
                <w:bCs/>
                <w:color w:val="00B050"/>
                <w:sz w:val="24"/>
                <w:szCs w:val="24"/>
              </w:rPr>
              <w:t>VIII</w:t>
            </w:r>
          </w:p>
        </w:tc>
      </w:tr>
      <w:tr w:rsidR="005273DE" w:rsidRPr="005273DE" w:rsidTr="005273DE">
        <w:tc>
          <w:tcPr>
            <w:tcW w:w="870" w:type="dxa"/>
          </w:tcPr>
          <w:p w:rsidR="005273DE" w:rsidRPr="005273DE" w:rsidRDefault="005273DE">
            <w:pPr>
              <w:rPr>
                <w:color w:val="0070C0"/>
                <w:sz w:val="24"/>
                <w:szCs w:val="24"/>
              </w:rPr>
            </w:pPr>
            <w:r w:rsidRPr="005273DE">
              <w:rPr>
                <w:color w:val="0070C0"/>
                <w:sz w:val="24"/>
                <w:szCs w:val="24"/>
              </w:rPr>
              <w:t>PRICE</w:t>
            </w:r>
          </w:p>
        </w:tc>
        <w:tc>
          <w:tcPr>
            <w:tcW w:w="870" w:type="dxa"/>
          </w:tcPr>
          <w:p w:rsidR="005273DE" w:rsidRPr="005273DE" w:rsidRDefault="005273DE">
            <w:pPr>
              <w:rPr>
                <w:color w:val="0070C0"/>
                <w:sz w:val="24"/>
                <w:szCs w:val="24"/>
              </w:rPr>
            </w:pPr>
            <w:r w:rsidRPr="005273DE">
              <w:rPr>
                <w:color w:val="0070C0"/>
                <w:sz w:val="24"/>
                <w:szCs w:val="24"/>
              </w:rPr>
              <w:t>370/-</w:t>
            </w:r>
          </w:p>
        </w:tc>
        <w:tc>
          <w:tcPr>
            <w:tcW w:w="870" w:type="dxa"/>
          </w:tcPr>
          <w:p w:rsidR="005273DE" w:rsidRPr="005273DE" w:rsidRDefault="005273DE">
            <w:pPr>
              <w:rPr>
                <w:color w:val="0070C0"/>
                <w:sz w:val="24"/>
                <w:szCs w:val="24"/>
              </w:rPr>
            </w:pPr>
            <w:r w:rsidRPr="005273DE">
              <w:rPr>
                <w:color w:val="0070C0"/>
                <w:sz w:val="24"/>
                <w:szCs w:val="24"/>
              </w:rPr>
              <w:t>310/-</w:t>
            </w:r>
          </w:p>
        </w:tc>
        <w:tc>
          <w:tcPr>
            <w:tcW w:w="870" w:type="dxa"/>
          </w:tcPr>
          <w:p w:rsidR="005273DE" w:rsidRPr="005273DE" w:rsidRDefault="005273DE">
            <w:pPr>
              <w:rPr>
                <w:color w:val="0070C0"/>
                <w:sz w:val="24"/>
                <w:szCs w:val="24"/>
              </w:rPr>
            </w:pPr>
            <w:r w:rsidRPr="005273DE">
              <w:rPr>
                <w:color w:val="0070C0"/>
                <w:sz w:val="24"/>
                <w:szCs w:val="24"/>
              </w:rPr>
              <w:t>465/-</w:t>
            </w:r>
          </w:p>
        </w:tc>
        <w:tc>
          <w:tcPr>
            <w:tcW w:w="870" w:type="dxa"/>
          </w:tcPr>
          <w:p w:rsidR="005273DE" w:rsidRPr="005273DE" w:rsidRDefault="005273DE">
            <w:pPr>
              <w:rPr>
                <w:color w:val="0070C0"/>
                <w:sz w:val="24"/>
                <w:szCs w:val="24"/>
              </w:rPr>
            </w:pPr>
            <w:r w:rsidRPr="005273DE">
              <w:rPr>
                <w:color w:val="0070C0"/>
                <w:sz w:val="24"/>
                <w:szCs w:val="24"/>
              </w:rPr>
              <w:t>535/-</w:t>
            </w:r>
          </w:p>
        </w:tc>
        <w:tc>
          <w:tcPr>
            <w:tcW w:w="871" w:type="dxa"/>
          </w:tcPr>
          <w:p w:rsidR="005273DE" w:rsidRPr="005273DE" w:rsidRDefault="005273DE">
            <w:pPr>
              <w:rPr>
                <w:color w:val="0070C0"/>
                <w:sz w:val="24"/>
                <w:szCs w:val="24"/>
              </w:rPr>
            </w:pPr>
            <w:r w:rsidRPr="005273DE">
              <w:rPr>
                <w:color w:val="0070C0"/>
                <w:sz w:val="24"/>
                <w:szCs w:val="24"/>
              </w:rPr>
              <w:t>595/-</w:t>
            </w:r>
          </w:p>
        </w:tc>
        <w:tc>
          <w:tcPr>
            <w:tcW w:w="871" w:type="dxa"/>
          </w:tcPr>
          <w:p w:rsidR="005273DE" w:rsidRPr="005273DE" w:rsidRDefault="005273DE">
            <w:pPr>
              <w:rPr>
                <w:color w:val="0070C0"/>
                <w:sz w:val="24"/>
                <w:szCs w:val="24"/>
              </w:rPr>
            </w:pPr>
            <w:r w:rsidRPr="005273DE">
              <w:rPr>
                <w:color w:val="0070C0"/>
                <w:sz w:val="24"/>
                <w:szCs w:val="24"/>
              </w:rPr>
              <w:t>750/-</w:t>
            </w:r>
          </w:p>
        </w:tc>
        <w:tc>
          <w:tcPr>
            <w:tcW w:w="871" w:type="dxa"/>
          </w:tcPr>
          <w:p w:rsidR="005273DE" w:rsidRPr="005273DE" w:rsidRDefault="005273DE">
            <w:pPr>
              <w:rPr>
                <w:color w:val="0070C0"/>
                <w:sz w:val="24"/>
                <w:szCs w:val="24"/>
              </w:rPr>
            </w:pPr>
            <w:r w:rsidRPr="005273DE">
              <w:rPr>
                <w:color w:val="0070C0"/>
                <w:sz w:val="24"/>
                <w:szCs w:val="24"/>
              </w:rPr>
              <w:t>845/-</w:t>
            </w:r>
          </w:p>
        </w:tc>
        <w:tc>
          <w:tcPr>
            <w:tcW w:w="871" w:type="dxa"/>
          </w:tcPr>
          <w:p w:rsidR="005273DE" w:rsidRPr="005273DE" w:rsidRDefault="005273DE">
            <w:pPr>
              <w:rPr>
                <w:color w:val="0070C0"/>
                <w:sz w:val="24"/>
                <w:szCs w:val="24"/>
              </w:rPr>
            </w:pPr>
            <w:r w:rsidRPr="005273DE">
              <w:rPr>
                <w:color w:val="0070C0"/>
                <w:sz w:val="24"/>
                <w:szCs w:val="24"/>
              </w:rPr>
              <w:t>1090/-</w:t>
            </w:r>
          </w:p>
        </w:tc>
        <w:tc>
          <w:tcPr>
            <w:tcW w:w="871" w:type="dxa"/>
          </w:tcPr>
          <w:p w:rsidR="005273DE" w:rsidRPr="005273DE" w:rsidRDefault="005273DE">
            <w:pPr>
              <w:rPr>
                <w:color w:val="0070C0"/>
                <w:sz w:val="24"/>
                <w:szCs w:val="24"/>
              </w:rPr>
            </w:pPr>
            <w:r w:rsidRPr="005273DE">
              <w:rPr>
                <w:color w:val="0070C0"/>
                <w:sz w:val="24"/>
                <w:szCs w:val="24"/>
              </w:rPr>
              <w:t>1130/-</w:t>
            </w:r>
          </w:p>
        </w:tc>
        <w:tc>
          <w:tcPr>
            <w:tcW w:w="871" w:type="dxa"/>
          </w:tcPr>
          <w:p w:rsidR="005273DE" w:rsidRPr="005273DE" w:rsidRDefault="005273DE">
            <w:pPr>
              <w:rPr>
                <w:color w:val="0070C0"/>
                <w:sz w:val="24"/>
                <w:szCs w:val="24"/>
              </w:rPr>
            </w:pPr>
            <w:r w:rsidRPr="005273DE">
              <w:rPr>
                <w:color w:val="0070C0"/>
                <w:sz w:val="24"/>
                <w:szCs w:val="24"/>
              </w:rPr>
              <w:t>1290/-</w:t>
            </w:r>
          </w:p>
        </w:tc>
      </w:tr>
    </w:tbl>
    <w:p w:rsidR="005273DE" w:rsidRPr="00326A13" w:rsidRDefault="005273DE">
      <w:pPr>
        <w:rPr>
          <w:color w:val="FF0000"/>
          <w:sz w:val="28"/>
          <w:szCs w:val="28"/>
        </w:rPr>
      </w:pPr>
      <w:r w:rsidRPr="00326A13">
        <w:rPr>
          <w:color w:val="FF0000"/>
          <w:sz w:val="28"/>
          <w:szCs w:val="28"/>
        </w:rPr>
        <w:t>(EXCLUDING TRANSPORT FEE)</w:t>
      </w:r>
    </w:p>
    <w:p w:rsidR="005273DE" w:rsidRDefault="005273DE"/>
    <w:tbl>
      <w:tblPr>
        <w:tblStyle w:val="TableGrid"/>
        <w:tblpPr w:leftFromText="180" w:rightFromText="180" w:tblpX="-684" w:tblpY="420"/>
        <w:tblW w:w="11394" w:type="dxa"/>
        <w:tblLook w:val="04A0"/>
      </w:tblPr>
      <w:tblGrid>
        <w:gridCol w:w="481"/>
        <w:gridCol w:w="1789"/>
        <w:gridCol w:w="1978"/>
        <w:gridCol w:w="1530"/>
        <w:gridCol w:w="1890"/>
        <w:gridCol w:w="1710"/>
        <w:gridCol w:w="2016"/>
      </w:tblGrid>
      <w:tr w:rsidR="00326A13" w:rsidTr="00326A13">
        <w:tc>
          <w:tcPr>
            <w:tcW w:w="481" w:type="dxa"/>
          </w:tcPr>
          <w:p w:rsidR="005273DE" w:rsidRPr="00326A13" w:rsidRDefault="005273DE" w:rsidP="00326A13">
            <w:pPr>
              <w:jc w:val="center"/>
              <w:rPr>
                <w:rFonts w:ascii="Algerian" w:hAnsi="Algerian"/>
                <w:color w:val="00B050"/>
                <w:sz w:val="24"/>
                <w:szCs w:val="24"/>
              </w:rPr>
            </w:pPr>
            <w:r w:rsidRPr="00326A13">
              <w:rPr>
                <w:rFonts w:ascii="Algerian" w:hAnsi="Algerian"/>
                <w:color w:val="00B050"/>
                <w:sz w:val="24"/>
                <w:szCs w:val="24"/>
              </w:rPr>
              <w:t>SL</w:t>
            </w:r>
          </w:p>
        </w:tc>
        <w:tc>
          <w:tcPr>
            <w:tcW w:w="1789" w:type="dxa"/>
          </w:tcPr>
          <w:p w:rsidR="005273DE" w:rsidRPr="00326A13" w:rsidRDefault="005273DE" w:rsidP="00326A13">
            <w:pPr>
              <w:jc w:val="center"/>
              <w:rPr>
                <w:rFonts w:ascii="Algerian" w:hAnsi="Algerian"/>
                <w:color w:val="00B050"/>
                <w:sz w:val="24"/>
                <w:szCs w:val="24"/>
              </w:rPr>
            </w:pPr>
            <w:r w:rsidRPr="00326A13">
              <w:rPr>
                <w:rFonts w:ascii="Algerian" w:hAnsi="Algerian"/>
                <w:color w:val="00B050"/>
                <w:sz w:val="24"/>
                <w:szCs w:val="24"/>
              </w:rPr>
              <w:t>Particulars</w:t>
            </w:r>
          </w:p>
        </w:tc>
        <w:tc>
          <w:tcPr>
            <w:tcW w:w="1978" w:type="dxa"/>
          </w:tcPr>
          <w:p w:rsidR="005273DE" w:rsidRPr="00326A13" w:rsidRDefault="005273DE" w:rsidP="00326A13">
            <w:pPr>
              <w:jc w:val="center"/>
              <w:rPr>
                <w:rFonts w:ascii="Algerian" w:hAnsi="Algerian"/>
                <w:color w:val="00B050"/>
                <w:sz w:val="24"/>
                <w:szCs w:val="24"/>
              </w:rPr>
            </w:pPr>
            <w:r w:rsidRPr="00326A13">
              <w:rPr>
                <w:rFonts w:ascii="Algerian" w:hAnsi="Algerian"/>
                <w:color w:val="00B050"/>
                <w:sz w:val="24"/>
                <w:szCs w:val="24"/>
              </w:rPr>
              <w:t>L.K.G. to U.K.G.</w:t>
            </w:r>
          </w:p>
        </w:tc>
        <w:tc>
          <w:tcPr>
            <w:tcW w:w="1530" w:type="dxa"/>
          </w:tcPr>
          <w:p w:rsidR="005273DE" w:rsidRPr="00326A13" w:rsidRDefault="005273DE" w:rsidP="00326A13">
            <w:pPr>
              <w:jc w:val="center"/>
              <w:rPr>
                <w:rFonts w:ascii="Algerian" w:hAnsi="Algerian"/>
                <w:color w:val="00B050"/>
                <w:sz w:val="24"/>
                <w:szCs w:val="24"/>
              </w:rPr>
            </w:pPr>
            <w:r w:rsidRPr="00326A13">
              <w:rPr>
                <w:rFonts w:ascii="Algerian" w:hAnsi="Algerian"/>
                <w:color w:val="00B050"/>
                <w:sz w:val="24"/>
                <w:szCs w:val="24"/>
              </w:rPr>
              <w:t>Std. I to V</w:t>
            </w:r>
          </w:p>
        </w:tc>
        <w:tc>
          <w:tcPr>
            <w:tcW w:w="1890" w:type="dxa"/>
          </w:tcPr>
          <w:p w:rsidR="005273DE" w:rsidRPr="00326A13" w:rsidRDefault="005273DE" w:rsidP="00326A13">
            <w:pPr>
              <w:jc w:val="center"/>
              <w:rPr>
                <w:rFonts w:ascii="Algerian" w:hAnsi="Algerian"/>
                <w:color w:val="00B050"/>
                <w:sz w:val="24"/>
                <w:szCs w:val="24"/>
              </w:rPr>
            </w:pPr>
            <w:r w:rsidRPr="00326A13">
              <w:rPr>
                <w:rFonts w:ascii="Algerian" w:hAnsi="Algerian"/>
                <w:color w:val="00B050"/>
                <w:sz w:val="24"/>
                <w:szCs w:val="24"/>
              </w:rPr>
              <w:t>Std. VI to VIII</w:t>
            </w:r>
          </w:p>
        </w:tc>
        <w:tc>
          <w:tcPr>
            <w:tcW w:w="1710" w:type="dxa"/>
          </w:tcPr>
          <w:p w:rsidR="005273DE" w:rsidRPr="00326A13" w:rsidRDefault="005273DE" w:rsidP="00326A13">
            <w:pPr>
              <w:jc w:val="center"/>
              <w:rPr>
                <w:rFonts w:ascii="Algerian" w:hAnsi="Algerian"/>
                <w:color w:val="00B050"/>
                <w:sz w:val="24"/>
                <w:szCs w:val="24"/>
              </w:rPr>
            </w:pPr>
            <w:r w:rsidRPr="00326A13">
              <w:rPr>
                <w:rFonts w:ascii="Algerian" w:hAnsi="Algerian"/>
                <w:color w:val="00B050"/>
                <w:sz w:val="24"/>
                <w:szCs w:val="24"/>
              </w:rPr>
              <w:t>Std. IX to X</w:t>
            </w:r>
          </w:p>
        </w:tc>
        <w:tc>
          <w:tcPr>
            <w:tcW w:w="2016" w:type="dxa"/>
          </w:tcPr>
          <w:p w:rsidR="005273DE" w:rsidRPr="00326A13" w:rsidRDefault="005273DE" w:rsidP="00326A13">
            <w:pPr>
              <w:jc w:val="center"/>
              <w:rPr>
                <w:rFonts w:ascii="Algerian" w:hAnsi="Algerian"/>
                <w:color w:val="00B050"/>
                <w:sz w:val="24"/>
                <w:szCs w:val="24"/>
              </w:rPr>
            </w:pPr>
            <w:r w:rsidRPr="00326A13">
              <w:rPr>
                <w:rFonts w:ascii="Algerian" w:hAnsi="Algerian"/>
                <w:color w:val="00B050"/>
                <w:sz w:val="24"/>
                <w:szCs w:val="24"/>
              </w:rPr>
              <w:t>Std. XI to XII</w:t>
            </w:r>
          </w:p>
        </w:tc>
      </w:tr>
      <w:tr w:rsidR="00326A13" w:rsidRPr="00840DD1" w:rsidTr="00326A13">
        <w:tc>
          <w:tcPr>
            <w:tcW w:w="481" w:type="dxa"/>
          </w:tcPr>
          <w:p w:rsidR="005273DE" w:rsidRPr="00326A13" w:rsidRDefault="005273DE" w:rsidP="00326A13">
            <w:pPr>
              <w:rPr>
                <w:sz w:val="24"/>
                <w:szCs w:val="24"/>
              </w:rPr>
            </w:pPr>
            <w:r w:rsidRPr="00326A13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5273DE" w:rsidRPr="00326A13" w:rsidRDefault="005273DE" w:rsidP="00326A13">
            <w:pPr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Annual Charge</w:t>
            </w:r>
          </w:p>
        </w:tc>
        <w:tc>
          <w:tcPr>
            <w:tcW w:w="1978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2800/-</w:t>
            </w:r>
          </w:p>
        </w:tc>
        <w:tc>
          <w:tcPr>
            <w:tcW w:w="1530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2800/-</w:t>
            </w:r>
          </w:p>
        </w:tc>
        <w:tc>
          <w:tcPr>
            <w:tcW w:w="1890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2800/</w:t>
            </w:r>
          </w:p>
        </w:tc>
        <w:tc>
          <w:tcPr>
            <w:tcW w:w="1710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2800/-</w:t>
            </w:r>
          </w:p>
        </w:tc>
        <w:tc>
          <w:tcPr>
            <w:tcW w:w="2016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2800/</w:t>
            </w:r>
          </w:p>
        </w:tc>
      </w:tr>
      <w:tr w:rsidR="00326A13" w:rsidTr="00326A13">
        <w:tc>
          <w:tcPr>
            <w:tcW w:w="481" w:type="dxa"/>
          </w:tcPr>
          <w:p w:rsidR="005273DE" w:rsidRPr="00326A13" w:rsidRDefault="005273DE" w:rsidP="00326A13">
            <w:pPr>
              <w:rPr>
                <w:sz w:val="24"/>
                <w:szCs w:val="24"/>
              </w:rPr>
            </w:pPr>
            <w:r w:rsidRPr="00326A13">
              <w:rPr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5273DE" w:rsidRPr="00326A13" w:rsidRDefault="005273DE" w:rsidP="00326A13">
            <w:pPr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Other Annual Charge</w:t>
            </w:r>
          </w:p>
        </w:tc>
        <w:tc>
          <w:tcPr>
            <w:tcW w:w="1978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1100/-</w:t>
            </w:r>
          </w:p>
        </w:tc>
        <w:tc>
          <w:tcPr>
            <w:tcW w:w="1530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1160/-</w:t>
            </w:r>
          </w:p>
        </w:tc>
        <w:tc>
          <w:tcPr>
            <w:tcW w:w="1890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1160/-</w:t>
            </w:r>
          </w:p>
        </w:tc>
        <w:tc>
          <w:tcPr>
            <w:tcW w:w="1710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1505/-</w:t>
            </w:r>
          </w:p>
        </w:tc>
        <w:tc>
          <w:tcPr>
            <w:tcW w:w="2016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1455/-</w:t>
            </w:r>
          </w:p>
        </w:tc>
      </w:tr>
      <w:tr w:rsidR="00326A13" w:rsidTr="00326A13">
        <w:tc>
          <w:tcPr>
            <w:tcW w:w="481" w:type="dxa"/>
          </w:tcPr>
          <w:p w:rsidR="005273DE" w:rsidRPr="00326A13" w:rsidRDefault="005273DE" w:rsidP="00326A13">
            <w:pPr>
              <w:rPr>
                <w:sz w:val="24"/>
                <w:szCs w:val="24"/>
              </w:rPr>
            </w:pPr>
            <w:r w:rsidRPr="00326A13">
              <w:rPr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5273DE" w:rsidRPr="00326A13" w:rsidRDefault="005273DE" w:rsidP="00326A13">
            <w:pPr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Monthly Fee</w:t>
            </w:r>
          </w:p>
        </w:tc>
        <w:tc>
          <w:tcPr>
            <w:tcW w:w="1978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1750/-</w:t>
            </w:r>
          </w:p>
        </w:tc>
        <w:tc>
          <w:tcPr>
            <w:tcW w:w="1530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2500/-</w:t>
            </w:r>
          </w:p>
        </w:tc>
        <w:tc>
          <w:tcPr>
            <w:tcW w:w="1890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2800/-</w:t>
            </w:r>
          </w:p>
        </w:tc>
        <w:tc>
          <w:tcPr>
            <w:tcW w:w="1710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2950/-</w:t>
            </w:r>
          </w:p>
        </w:tc>
        <w:tc>
          <w:tcPr>
            <w:tcW w:w="2016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3150/-</w:t>
            </w:r>
          </w:p>
        </w:tc>
      </w:tr>
      <w:tr w:rsidR="00326A13" w:rsidTr="00326A13">
        <w:tc>
          <w:tcPr>
            <w:tcW w:w="481" w:type="dxa"/>
          </w:tcPr>
          <w:p w:rsidR="005273DE" w:rsidRPr="00326A13" w:rsidRDefault="005273DE" w:rsidP="00326A13">
            <w:pPr>
              <w:rPr>
                <w:sz w:val="24"/>
                <w:szCs w:val="24"/>
              </w:rPr>
            </w:pPr>
            <w:r w:rsidRPr="00326A13">
              <w:rPr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5273DE" w:rsidRPr="00326A13" w:rsidRDefault="005273DE" w:rsidP="00326A13">
            <w:pPr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Total Fee</w:t>
            </w:r>
          </w:p>
        </w:tc>
        <w:tc>
          <w:tcPr>
            <w:tcW w:w="1978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5650/-</w:t>
            </w:r>
          </w:p>
        </w:tc>
        <w:tc>
          <w:tcPr>
            <w:tcW w:w="1530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6460/-</w:t>
            </w:r>
          </w:p>
        </w:tc>
        <w:tc>
          <w:tcPr>
            <w:tcW w:w="1890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6760/-</w:t>
            </w:r>
          </w:p>
        </w:tc>
        <w:tc>
          <w:tcPr>
            <w:tcW w:w="1710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7255/-</w:t>
            </w:r>
          </w:p>
        </w:tc>
        <w:tc>
          <w:tcPr>
            <w:tcW w:w="2016" w:type="dxa"/>
          </w:tcPr>
          <w:p w:rsidR="005273DE" w:rsidRPr="00326A13" w:rsidRDefault="005273DE" w:rsidP="00326A13">
            <w:pPr>
              <w:jc w:val="center"/>
              <w:rPr>
                <w:color w:val="00B0F0"/>
                <w:sz w:val="24"/>
                <w:szCs w:val="24"/>
              </w:rPr>
            </w:pPr>
            <w:r w:rsidRPr="00326A13">
              <w:rPr>
                <w:color w:val="00B0F0"/>
                <w:sz w:val="24"/>
                <w:szCs w:val="24"/>
              </w:rPr>
              <w:t>7395/-</w:t>
            </w:r>
          </w:p>
        </w:tc>
      </w:tr>
    </w:tbl>
    <w:p w:rsidR="005273DE" w:rsidRDefault="005273DE"/>
    <w:sectPr w:rsidR="005273DE" w:rsidSect="005273DE">
      <w:headerReference w:type="default" r:id="rId6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8B" w:rsidRDefault="0016368B" w:rsidP="005273DE">
      <w:pPr>
        <w:spacing w:after="0" w:line="240" w:lineRule="auto"/>
      </w:pPr>
      <w:r>
        <w:separator/>
      </w:r>
    </w:p>
  </w:endnote>
  <w:endnote w:type="continuationSeparator" w:id="1">
    <w:p w:rsidR="0016368B" w:rsidRDefault="0016368B" w:rsidP="0052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8B" w:rsidRDefault="0016368B" w:rsidP="005273DE">
      <w:pPr>
        <w:spacing w:after="0" w:line="240" w:lineRule="auto"/>
      </w:pPr>
      <w:r>
        <w:separator/>
      </w:r>
    </w:p>
  </w:footnote>
  <w:footnote w:type="continuationSeparator" w:id="1">
    <w:p w:rsidR="0016368B" w:rsidRDefault="0016368B" w:rsidP="0052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DE" w:rsidRPr="005273DE" w:rsidRDefault="005273DE" w:rsidP="005273DE">
    <w:pPr>
      <w:rPr>
        <w:rFonts w:ascii="Algerian" w:hAnsi="Algerian"/>
        <w:color w:val="FF0000"/>
        <w:sz w:val="24"/>
        <w:szCs w:val="24"/>
      </w:rPr>
    </w:pPr>
    <w:r w:rsidRPr="005273DE">
      <w:rPr>
        <w:rFonts w:ascii="Algerian" w:hAnsi="Algerian"/>
        <w:color w:val="FF0000"/>
        <w:sz w:val="24"/>
        <w:szCs w:val="24"/>
      </w:rPr>
      <w:t>Fee structure (2022-23) Chargeable fees in the month of April, 2022 is as follows:-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273DE"/>
    <w:rsid w:val="0016368B"/>
    <w:rsid w:val="00326A13"/>
    <w:rsid w:val="005273DE"/>
    <w:rsid w:val="0086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DE"/>
  </w:style>
  <w:style w:type="paragraph" w:styleId="Footer">
    <w:name w:val="footer"/>
    <w:basedOn w:val="Normal"/>
    <w:link w:val="FooterChar"/>
    <w:uiPriority w:val="99"/>
    <w:semiHidden/>
    <w:unhideWhenUsed/>
    <w:rsid w:val="0052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</cp:revision>
  <dcterms:created xsi:type="dcterms:W3CDTF">2022-04-02T05:06:00Z</dcterms:created>
  <dcterms:modified xsi:type="dcterms:W3CDTF">2022-04-02T05:21:00Z</dcterms:modified>
</cp:coreProperties>
</file>